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0CCED" w14:textId="77777777" w:rsidR="00D63F7B" w:rsidRDefault="00D63F7B" w:rsidP="00D63F7B">
      <w:pPr>
        <w:rPr>
          <w:b/>
        </w:rPr>
      </w:pPr>
    </w:p>
    <w:p w14:paraId="4A961481" w14:textId="031F39B5" w:rsidR="00D63F7B" w:rsidRDefault="00D63F7B" w:rsidP="00D63F7B">
      <w:pPr>
        <w:rPr>
          <w:b/>
        </w:rPr>
      </w:pPr>
    </w:p>
    <w:p w14:paraId="5FF57DE3" w14:textId="77777777" w:rsidR="002359FB" w:rsidRDefault="002359FB" w:rsidP="00D63F7B">
      <w:pPr>
        <w:rPr>
          <w:b/>
        </w:rPr>
      </w:pPr>
    </w:p>
    <w:p w14:paraId="448F4FC8" w14:textId="13915C7E" w:rsidR="004F4A97" w:rsidRDefault="00F228BD" w:rsidP="00D63F7B">
      <w:pPr>
        <w:rPr>
          <w:b/>
        </w:rPr>
      </w:pPr>
      <w:r>
        <w:rPr>
          <w:b/>
        </w:rPr>
        <w:t>Learning from Emerging Economies</w:t>
      </w:r>
    </w:p>
    <w:p w14:paraId="62D43C6E" w14:textId="77777777" w:rsidR="002359FB" w:rsidRDefault="002359FB" w:rsidP="00D63F7B">
      <w:pPr>
        <w:rPr>
          <w:bCs/>
        </w:rPr>
      </w:pPr>
    </w:p>
    <w:p w14:paraId="770DF877" w14:textId="37C3850E" w:rsidR="00280EBF" w:rsidRPr="00280EBF" w:rsidRDefault="00280EBF" w:rsidP="00D63F7B">
      <w:pPr>
        <w:rPr>
          <w:bCs/>
        </w:rPr>
      </w:pPr>
      <w:r w:rsidRPr="00280EBF">
        <w:rPr>
          <w:bCs/>
        </w:rPr>
        <w:t>Student’s Name</w:t>
      </w:r>
    </w:p>
    <w:p w14:paraId="6E01E8A3" w14:textId="77777777" w:rsidR="00280EBF" w:rsidRPr="00280EBF" w:rsidRDefault="00280EBF" w:rsidP="00D63F7B">
      <w:pPr>
        <w:rPr>
          <w:bCs/>
        </w:rPr>
      </w:pPr>
      <w:r w:rsidRPr="00280EBF">
        <w:rPr>
          <w:bCs/>
        </w:rPr>
        <w:t>Department, University Name</w:t>
      </w:r>
    </w:p>
    <w:p w14:paraId="5A469559" w14:textId="77777777" w:rsidR="00280EBF" w:rsidRPr="00280EBF" w:rsidRDefault="00280EBF" w:rsidP="00D63F7B">
      <w:pPr>
        <w:rPr>
          <w:bCs/>
        </w:rPr>
      </w:pPr>
      <w:r w:rsidRPr="00280EBF">
        <w:rPr>
          <w:bCs/>
        </w:rPr>
        <w:t>Course Code: Course Name</w:t>
      </w:r>
    </w:p>
    <w:p w14:paraId="60DC52F8" w14:textId="77777777" w:rsidR="00280EBF" w:rsidRPr="00280EBF" w:rsidRDefault="00280EBF" w:rsidP="00D63F7B">
      <w:pPr>
        <w:rPr>
          <w:bCs/>
        </w:rPr>
      </w:pPr>
      <w:r w:rsidRPr="00280EBF">
        <w:rPr>
          <w:bCs/>
        </w:rPr>
        <w:t>Instructor’s Name</w:t>
      </w:r>
    </w:p>
    <w:p w14:paraId="6DC5EABC" w14:textId="77777777" w:rsidR="00280EBF" w:rsidRDefault="00280EBF" w:rsidP="00D63F7B">
      <w:pPr>
        <w:rPr>
          <w:bCs/>
        </w:rPr>
      </w:pPr>
      <w:r w:rsidRPr="00280EBF">
        <w:rPr>
          <w:bCs/>
        </w:rPr>
        <w:t>Date of Submission</w:t>
      </w:r>
    </w:p>
    <w:p w14:paraId="51573911" w14:textId="77777777" w:rsidR="002359FB" w:rsidRDefault="002359FB" w:rsidP="00D63F7B">
      <w:pPr>
        <w:rPr>
          <w:b/>
        </w:rPr>
      </w:pPr>
      <w:r>
        <w:rPr>
          <w:b/>
        </w:rPr>
        <w:br w:type="page"/>
      </w:r>
    </w:p>
    <w:p w14:paraId="3307AFF2" w14:textId="4C40144A" w:rsidR="00280EBF" w:rsidRDefault="00F228BD" w:rsidP="00D63F7B">
      <w:pPr>
        <w:rPr>
          <w:b/>
        </w:rPr>
      </w:pPr>
      <w:r>
        <w:rPr>
          <w:b/>
        </w:rPr>
        <w:lastRenderedPageBreak/>
        <w:t>Week 6 Discussion 1: Learning from Emerging Economies</w:t>
      </w:r>
    </w:p>
    <w:p w14:paraId="2C4C8B98" w14:textId="243E337F" w:rsidR="00280EBF" w:rsidRDefault="00F228BD" w:rsidP="00D63F7B">
      <w:pPr>
        <w:ind w:firstLine="720"/>
        <w:jc w:val="left"/>
      </w:pPr>
      <w:r>
        <w:t xml:space="preserve">As emerging economies struggle to implement entrepreneurship and innovation strategies, </w:t>
      </w:r>
      <w:r w:rsidR="006D1E0C">
        <w:t xml:space="preserve">there are various lessons that developed economies can learn from the solutions that these emerging economies develop and use to overcome their challenges. </w:t>
      </w:r>
      <w:r>
        <w:t xml:space="preserve">Diniz &amp; Vale Leitao (2016) report that Brazil, for instance, has perfected the management of </w:t>
      </w:r>
      <w:r w:rsidR="00555A0F">
        <w:t xml:space="preserve">the </w:t>
      </w:r>
      <w:r>
        <w:t>human capital method of promoting entrepreneurship and innovation</w:t>
      </w:r>
      <w:r w:rsidRPr="00F46226">
        <w:t>.</w:t>
      </w:r>
      <w:r>
        <w:t xml:space="preserve"> The nation identified its social problems such as unemployment and poverty to establish Bank Palmas in the most affected area</w:t>
      </w:r>
      <w:r w:rsidR="00555A0F">
        <w:t>,</w:t>
      </w:r>
      <w:r w:rsidR="006E68B3">
        <w:t xml:space="preserve"> including </w:t>
      </w:r>
      <w:r>
        <w:t xml:space="preserve">Conjunto Palmeiras </w:t>
      </w:r>
      <w:r w:rsidRPr="00F46226">
        <w:t>(</w:t>
      </w:r>
      <w:r>
        <w:t xml:space="preserve">Diniz &amp; Vale Leitao, </w:t>
      </w:r>
      <w:r w:rsidRPr="00F46226">
        <w:t>2016).</w:t>
      </w:r>
      <w:r>
        <w:t xml:space="preserve"> The bank successfully taped the local knowledge to promote entrepreneurship in the area</w:t>
      </w:r>
      <w:r w:rsidR="00555A0F">
        <w:t>,</w:t>
      </w:r>
      <w:r>
        <w:t xml:space="preserve"> </w:t>
      </w:r>
      <w:r w:rsidR="006E68B3">
        <w:t>thus</w:t>
      </w:r>
      <w:r>
        <w:t xml:space="preserve"> solving the problem it was set for </w:t>
      </w:r>
      <w:r w:rsidRPr="00F46226">
        <w:t>(</w:t>
      </w:r>
      <w:r>
        <w:t xml:space="preserve">Diniz &amp; Vale Leitao, </w:t>
      </w:r>
      <w:r w:rsidRPr="00F46226">
        <w:t>2016).</w:t>
      </w:r>
      <w:r>
        <w:t xml:space="preserve"> This strategy is meaningful and should be borrowed by economies such as the US and Germany to end unemployment and </w:t>
      </w:r>
      <w:r w:rsidR="004E18D8">
        <w:t>provide</w:t>
      </w:r>
      <w:r>
        <w:t xml:space="preserve"> housing solutions to their many refugees</w:t>
      </w:r>
      <w:r w:rsidRPr="00F46226">
        <w:t>.</w:t>
      </w:r>
    </w:p>
    <w:p w14:paraId="45BFB1C6" w14:textId="4BB3673D" w:rsidR="00280EBF" w:rsidRDefault="00F228BD" w:rsidP="00D63F7B">
      <w:pPr>
        <w:ind w:firstLine="720"/>
        <w:jc w:val="left"/>
      </w:pPr>
      <w:r>
        <w:t xml:space="preserve">The other lesson developed economies can learn from emerging economies is </w:t>
      </w:r>
      <w:r w:rsidR="00D56E37">
        <w:t xml:space="preserve">the necessity of having </w:t>
      </w:r>
      <w:r>
        <w:t>favo</w:t>
      </w:r>
      <w:r w:rsidR="00D00E2B">
        <w:t>u</w:t>
      </w:r>
      <w:r>
        <w:t>rable state policies that denounce profit on transactions meant to support entrepreneurship and innovation</w:t>
      </w:r>
      <w:r w:rsidRPr="00F228BD">
        <w:t xml:space="preserve"> </w:t>
      </w:r>
      <w:r w:rsidRPr="00F46226">
        <w:t>(</w:t>
      </w:r>
      <w:r>
        <w:t>Su, Zhai</w:t>
      </w:r>
      <w:r w:rsidRPr="00F46226">
        <w:t xml:space="preserve"> &amp; </w:t>
      </w:r>
      <w:r>
        <w:t xml:space="preserve">Landström, </w:t>
      </w:r>
      <w:r w:rsidRPr="00F46226">
        <w:t>2015).</w:t>
      </w:r>
      <w:r>
        <w:t xml:space="preserve"> Even though China exhibited similar practices to most of the European </w:t>
      </w:r>
      <w:r w:rsidR="005813C8">
        <w:t xml:space="preserve">countries </w:t>
      </w:r>
      <w:r>
        <w:t>and the US in their entrepreneurial advancements, its culture suppressed the notion of gaining from individuals and entities that sought money and support to start businesses</w:t>
      </w:r>
      <w:r w:rsidRPr="00F228BD">
        <w:t xml:space="preserve"> </w:t>
      </w:r>
      <w:r w:rsidRPr="00F46226">
        <w:t>(</w:t>
      </w:r>
      <w:r>
        <w:t>Su, Zhai</w:t>
      </w:r>
      <w:r w:rsidRPr="00F46226">
        <w:t xml:space="preserve"> &amp; </w:t>
      </w:r>
      <w:r>
        <w:t xml:space="preserve">Landström, </w:t>
      </w:r>
      <w:r w:rsidRPr="00F46226">
        <w:t>2015).</w:t>
      </w:r>
      <w:r>
        <w:t xml:space="preserve"> The idea encouraged businesses to rise </w:t>
      </w:r>
      <w:r w:rsidR="00555A0F">
        <w:t xml:space="preserve">hence </w:t>
      </w:r>
      <w:r>
        <w:t>solving the demand problem in the economy</w:t>
      </w:r>
      <w:r w:rsidRPr="00F46226">
        <w:t>.</w:t>
      </w:r>
      <w:r>
        <w:t xml:space="preserve"> This strategy</w:t>
      </w:r>
      <w:r w:rsidR="005813C8">
        <w:t xml:space="preserve"> can be </w:t>
      </w:r>
      <w:r>
        <w:t xml:space="preserve">copied by developed economies to finance innovation and entrepreneurship starters </w:t>
      </w:r>
      <w:r w:rsidR="005813C8">
        <w:t xml:space="preserve">and </w:t>
      </w:r>
      <w:r>
        <w:t xml:space="preserve">can eradicate problems existing in the developed economies that still struggle to </w:t>
      </w:r>
      <w:r w:rsidR="005813C8">
        <w:t>encourage entrepreneurship and innovation</w:t>
      </w:r>
      <w:r w:rsidRPr="00F46226">
        <w:t>.</w:t>
      </w:r>
      <w:r w:rsidR="00D56E37">
        <w:t xml:space="preserve"> Emerging nations should refrain from habits of wanting to profit from starting enterprises even before they can stand on their f</w:t>
      </w:r>
      <w:r w:rsidR="00555A0F">
        <w:t>ee</w:t>
      </w:r>
      <w:r w:rsidR="00D56E37">
        <w:t xml:space="preserve">t. This can allow many </w:t>
      </w:r>
      <w:r w:rsidR="00D56E37">
        <w:lastRenderedPageBreak/>
        <w:t>enterprises to crop up and gain financial strength to support themselves and the</w:t>
      </w:r>
      <w:r w:rsidR="00555A0F">
        <w:t xml:space="preserve">ir </w:t>
      </w:r>
      <w:r w:rsidR="00D56E37">
        <w:t xml:space="preserve">economy at large. That is what most successful emerging economies </w:t>
      </w:r>
      <w:r w:rsidR="00D47521">
        <w:t>are doing to encourage innovation and entrepreneurship.</w:t>
      </w:r>
    </w:p>
    <w:p w14:paraId="6F4D5B27" w14:textId="77777777" w:rsidR="00280EBF" w:rsidRDefault="00F228BD" w:rsidP="00D63F7B">
      <w:pPr>
        <w:ind w:firstLine="720"/>
        <w:jc w:val="left"/>
      </w:pPr>
      <w:r>
        <w:t xml:space="preserve">Another </w:t>
      </w:r>
      <w:r w:rsidR="004C0F99">
        <w:t>lesson</w:t>
      </w:r>
      <w:r>
        <w:t xml:space="preserve"> to emulate from emerging economies was seen in Russia. </w:t>
      </w:r>
      <w:r w:rsidRPr="00F46226">
        <w:t>Pa</w:t>
      </w:r>
      <w:r>
        <w:t xml:space="preserve">weta &amp; Kirillov (2016) explain the economic freedom policy that was enacted in </w:t>
      </w:r>
      <w:r w:rsidR="0079441D">
        <w:t>Russia</w:t>
      </w:r>
      <w:r w:rsidR="004C0F99">
        <w:t xml:space="preserve"> </w:t>
      </w:r>
      <w:r>
        <w:t>to promote business growth</w:t>
      </w:r>
      <w:r w:rsidRPr="00F46226">
        <w:t>.</w:t>
      </w:r>
      <w:r>
        <w:t xml:space="preserve"> The Russian authority went ahead to establish a common conversation front through which internal innovators and entrepreneurs could engage each other and foreign investors (</w:t>
      </w:r>
      <w:r w:rsidRPr="00F46226">
        <w:t>Pa</w:t>
      </w:r>
      <w:r>
        <w:t>weta &amp; Kirillov, 2016)</w:t>
      </w:r>
      <w:r w:rsidR="00083EF8">
        <w:t>.</w:t>
      </w:r>
      <w:r>
        <w:t xml:space="preserve"> This promoted exchange of ideas and cooperation which led to the emergence of several new enterprises (</w:t>
      </w:r>
      <w:r w:rsidRPr="00F46226">
        <w:t>Pa</w:t>
      </w:r>
      <w:r>
        <w:t>weta &amp; Kirillov, 2016)</w:t>
      </w:r>
      <w:r w:rsidRPr="00F46226">
        <w:t>.</w:t>
      </w:r>
      <w:r>
        <w:t xml:space="preserve"> Developed economies should consider the exchange of ideas as an essential need for entrepreneurship and learn the practice from Russia to support their entrepreneurs</w:t>
      </w:r>
      <w:r w:rsidRPr="00F46226">
        <w:t>.</w:t>
      </w:r>
      <w:r w:rsidR="00A534AB">
        <w:t xml:space="preserve"> Sometimes to encourage innovation and entrepreneurship, the state has to allow collaboration of the </w:t>
      </w:r>
      <w:r w:rsidR="00A41CB2">
        <w:t>entrepreneurs without increasing the taxation for their new enterprises.</w:t>
      </w:r>
    </w:p>
    <w:p w14:paraId="649CA72C" w14:textId="77777777" w:rsidR="006918CB" w:rsidRDefault="006918CB" w:rsidP="00D63F7B">
      <w:pPr>
        <w:rPr>
          <w:b/>
          <w:bCs/>
        </w:rPr>
      </w:pPr>
      <w:r>
        <w:rPr>
          <w:b/>
          <w:bCs/>
        </w:rPr>
        <w:br w:type="page"/>
      </w:r>
    </w:p>
    <w:p w14:paraId="44A84754" w14:textId="66EB1BF6" w:rsidR="00280EBF" w:rsidRDefault="00F228BD" w:rsidP="00D63F7B">
      <w:pPr>
        <w:rPr>
          <w:b/>
          <w:bCs/>
        </w:rPr>
      </w:pPr>
      <w:r w:rsidRPr="00280EBF">
        <w:rPr>
          <w:b/>
          <w:bCs/>
        </w:rPr>
        <w:lastRenderedPageBreak/>
        <w:t>References</w:t>
      </w:r>
    </w:p>
    <w:p w14:paraId="61D3B2E5" w14:textId="77777777" w:rsidR="00FC7EDE" w:rsidRDefault="00FC7EDE" w:rsidP="00D63F7B">
      <w:pPr>
        <w:ind w:left="720" w:hanging="720"/>
        <w:jc w:val="left"/>
      </w:pPr>
      <w:r w:rsidRPr="00F46226">
        <w:t>Diniz, F., &amp; H. Vale Leitao. (2016). Entrepreneurship and social innovation in training and</w:t>
      </w:r>
      <w:r>
        <w:t xml:space="preserve"> </w:t>
      </w:r>
      <w:r w:rsidRPr="00F46226">
        <w:t>human capital development: The case of the Bank Palmas. </w:t>
      </w:r>
      <w:r w:rsidRPr="00F46226">
        <w:rPr>
          <w:i/>
          <w:iCs/>
        </w:rPr>
        <w:t>Ekonomika Regiona</w:t>
      </w:r>
      <w:r w:rsidRPr="00F46226">
        <w:t>, 12(3), 865-874</w:t>
      </w:r>
      <w:r>
        <w:t>.</w:t>
      </w:r>
    </w:p>
    <w:p w14:paraId="1182D6C2" w14:textId="77777777" w:rsidR="00FC7EDE" w:rsidRDefault="00FC7EDE" w:rsidP="00D63F7B">
      <w:pPr>
        <w:ind w:left="720" w:hanging="720"/>
        <w:jc w:val="left"/>
      </w:pPr>
      <w:r w:rsidRPr="00F46226">
        <w:t>Paweta, E., &amp; Kirillov, Y. (2016). Analysis of determinants of early-stage entrepreneurial</w:t>
      </w:r>
      <w:r>
        <w:t xml:space="preserve"> </w:t>
      </w:r>
      <w:r w:rsidRPr="00F46226">
        <w:t>activity In Russia. </w:t>
      </w:r>
      <w:r w:rsidRPr="00F46226">
        <w:rPr>
          <w:i/>
          <w:iCs/>
        </w:rPr>
        <w:t>Comparative Economic Research, 19</w:t>
      </w:r>
      <w:r w:rsidRPr="00F46226">
        <w:t>(1), 65-76</w:t>
      </w:r>
      <w:r>
        <w:t>.</w:t>
      </w:r>
    </w:p>
    <w:p w14:paraId="6375829A" w14:textId="77777777" w:rsidR="00FC7EDE" w:rsidRPr="00F46226" w:rsidRDefault="00FC7EDE" w:rsidP="00D63F7B">
      <w:pPr>
        <w:ind w:left="720" w:hanging="720"/>
        <w:jc w:val="left"/>
      </w:pPr>
      <w:r w:rsidRPr="00F46226">
        <w:t>Su, J., Zhai, Q., &amp; Landström, H. (2015). Entrepreneurship research in China:</w:t>
      </w:r>
      <w:r>
        <w:t xml:space="preserve"> </w:t>
      </w:r>
      <w:r w:rsidRPr="00F46226">
        <w:t>Internationalization</w:t>
      </w:r>
      <w:r>
        <w:t xml:space="preserve"> </w:t>
      </w:r>
      <w:r w:rsidRPr="00F46226">
        <w:t>or contextualization? </w:t>
      </w:r>
      <w:r w:rsidRPr="00F46226">
        <w:rPr>
          <w:i/>
          <w:iCs/>
        </w:rPr>
        <w:t>Entrepreneurship &amp; Regional Development, 27</w:t>
      </w:r>
      <w:r w:rsidRPr="00F46226">
        <w:t>(1-2),</w:t>
      </w:r>
      <w:r>
        <w:t xml:space="preserve"> </w:t>
      </w:r>
      <w:r w:rsidRPr="00F46226">
        <w:t>50-79. https://doi.org/10.1080/08985626.2014.999718</w:t>
      </w:r>
      <w:r>
        <w:t>.</w:t>
      </w:r>
    </w:p>
    <w:sectPr w:rsidR="00FC7EDE" w:rsidRPr="00F4622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799B7" w14:textId="77777777" w:rsidR="009B2D5A" w:rsidRDefault="009B2D5A" w:rsidP="00F228BD">
      <w:pPr>
        <w:spacing w:after="0" w:line="240" w:lineRule="auto"/>
      </w:pPr>
      <w:r>
        <w:separator/>
      </w:r>
    </w:p>
  </w:endnote>
  <w:endnote w:type="continuationSeparator" w:id="0">
    <w:p w14:paraId="39DD481E" w14:textId="77777777" w:rsidR="009B2D5A" w:rsidRDefault="009B2D5A" w:rsidP="00F2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880AA" w14:textId="77777777" w:rsidR="009B2D5A" w:rsidRDefault="009B2D5A" w:rsidP="00F228BD">
      <w:pPr>
        <w:spacing w:after="0" w:line="240" w:lineRule="auto"/>
      </w:pPr>
      <w:r>
        <w:separator/>
      </w:r>
    </w:p>
  </w:footnote>
  <w:footnote w:type="continuationSeparator" w:id="0">
    <w:p w14:paraId="1FA26625" w14:textId="77777777" w:rsidR="009B2D5A" w:rsidRDefault="009B2D5A" w:rsidP="00F2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493681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7674FC" w14:textId="361134BD" w:rsidR="00F228BD" w:rsidRDefault="00F228BD" w:rsidP="00377D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zMDG3MDEyMTc1NzFW0lEKTi0uzszPAykwqgUA/jIXfCwAAAA="/>
  </w:docVars>
  <w:rsids>
    <w:rsidRoot w:val="00F228BD"/>
    <w:rsid w:val="00083EF8"/>
    <w:rsid w:val="000A2CB9"/>
    <w:rsid w:val="002359FB"/>
    <w:rsid w:val="00280EBF"/>
    <w:rsid w:val="003161D0"/>
    <w:rsid w:val="00377DC9"/>
    <w:rsid w:val="004C0F99"/>
    <w:rsid w:val="004E18D8"/>
    <w:rsid w:val="00555A0F"/>
    <w:rsid w:val="005813C8"/>
    <w:rsid w:val="006103B4"/>
    <w:rsid w:val="006918CB"/>
    <w:rsid w:val="006D1E0C"/>
    <w:rsid w:val="006E68B3"/>
    <w:rsid w:val="00721231"/>
    <w:rsid w:val="0079441D"/>
    <w:rsid w:val="00944C5F"/>
    <w:rsid w:val="009B2D5A"/>
    <w:rsid w:val="00A41CB2"/>
    <w:rsid w:val="00A534AB"/>
    <w:rsid w:val="00BC5AE5"/>
    <w:rsid w:val="00C668D0"/>
    <w:rsid w:val="00CA7D06"/>
    <w:rsid w:val="00CB02F1"/>
    <w:rsid w:val="00D00E2B"/>
    <w:rsid w:val="00D17424"/>
    <w:rsid w:val="00D41D64"/>
    <w:rsid w:val="00D43C73"/>
    <w:rsid w:val="00D47521"/>
    <w:rsid w:val="00D56E37"/>
    <w:rsid w:val="00D63F7B"/>
    <w:rsid w:val="00E62ECA"/>
    <w:rsid w:val="00EC66C1"/>
    <w:rsid w:val="00F228BD"/>
    <w:rsid w:val="00F95A0C"/>
    <w:rsid w:val="00FC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1807E"/>
  <w15:chartTrackingRefBased/>
  <w15:docId w15:val="{30C34E2B-702E-4B48-BBC1-555E4CF9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8BD"/>
  </w:style>
  <w:style w:type="paragraph" w:styleId="Footer">
    <w:name w:val="footer"/>
    <w:basedOn w:val="Normal"/>
    <w:link w:val="FooterChar"/>
    <w:uiPriority w:val="99"/>
    <w:unhideWhenUsed/>
    <w:rsid w:val="00F22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32</cp:revision>
  <dcterms:created xsi:type="dcterms:W3CDTF">2021-10-13T11:23:00Z</dcterms:created>
  <dcterms:modified xsi:type="dcterms:W3CDTF">2021-10-13T16:51:00Z</dcterms:modified>
</cp:coreProperties>
</file>